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6B0B6">
      <w:pPr>
        <w:spacing w:line="600" w:lineRule="exact"/>
        <w:ind w:right="1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5BBE7825">
      <w:pPr>
        <w:spacing w:line="600" w:lineRule="exact"/>
        <w:ind w:right="1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E3BC7F">
      <w:pPr>
        <w:spacing w:line="600" w:lineRule="exact"/>
        <w:ind w:right="1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3年度四川省环境科学学会青年科技奖</w:t>
      </w:r>
    </w:p>
    <w:p w14:paraId="6DBFC4FC">
      <w:pPr>
        <w:spacing w:line="600" w:lineRule="exact"/>
        <w:ind w:right="1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获奖人员名单</w:t>
      </w:r>
    </w:p>
    <w:bookmarkEnd w:id="0"/>
    <w:p w14:paraId="66A52E2D">
      <w:pPr>
        <w:spacing w:after="312" w:afterLines="100" w:line="500" w:lineRule="exact"/>
        <w:jc w:val="center"/>
        <w:rPr>
          <w:rFonts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3"/>
        <w:gridCol w:w="5834"/>
      </w:tblGrid>
      <w:tr w14:paraId="4548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  <w:jc w:val="center"/>
        </w:trPr>
        <w:tc>
          <w:tcPr>
            <w:tcW w:w="883" w:type="dxa"/>
            <w:vAlign w:val="center"/>
          </w:tcPr>
          <w:p w14:paraId="2E98CC1D">
            <w:pPr>
              <w:spacing w:line="3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333" w:type="dxa"/>
            <w:vAlign w:val="center"/>
          </w:tcPr>
          <w:p w14:paraId="5B6BE99B">
            <w:pPr>
              <w:spacing w:line="3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姓 名</w:t>
            </w:r>
          </w:p>
        </w:tc>
        <w:tc>
          <w:tcPr>
            <w:tcW w:w="5834" w:type="dxa"/>
            <w:vAlign w:val="center"/>
          </w:tcPr>
          <w:p w14:paraId="2B9EFD1B">
            <w:pPr>
              <w:spacing w:line="3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工作单位</w:t>
            </w:r>
          </w:p>
        </w:tc>
      </w:tr>
      <w:tr w14:paraId="4021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0CC3963A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3" w:type="dxa"/>
            <w:vAlign w:val="center"/>
          </w:tcPr>
          <w:p w14:paraId="5284211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任  东</w:t>
            </w:r>
          </w:p>
        </w:tc>
        <w:tc>
          <w:tcPr>
            <w:tcW w:w="5834" w:type="dxa"/>
            <w:vAlign w:val="center"/>
          </w:tcPr>
          <w:p w14:paraId="32786E6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西华师范大学</w:t>
            </w:r>
          </w:p>
        </w:tc>
      </w:tr>
      <w:tr w14:paraId="662F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26932C39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333" w:type="dxa"/>
            <w:vAlign w:val="center"/>
          </w:tcPr>
          <w:p w14:paraId="42B1464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李玲丽</w:t>
            </w:r>
          </w:p>
        </w:tc>
        <w:tc>
          <w:tcPr>
            <w:tcW w:w="5834" w:type="dxa"/>
            <w:vAlign w:val="center"/>
          </w:tcPr>
          <w:p w14:paraId="06CD54A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西南石油大学</w:t>
            </w:r>
          </w:p>
        </w:tc>
      </w:tr>
      <w:tr w14:paraId="71F2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157BB4E5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333" w:type="dxa"/>
            <w:vAlign w:val="center"/>
          </w:tcPr>
          <w:p w14:paraId="2EA751C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吴  斌</w:t>
            </w:r>
          </w:p>
        </w:tc>
        <w:tc>
          <w:tcPr>
            <w:tcW w:w="5834" w:type="dxa"/>
            <w:vAlign w:val="center"/>
          </w:tcPr>
          <w:p w14:paraId="09589CD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成都理工大学</w:t>
            </w:r>
          </w:p>
        </w:tc>
      </w:tr>
      <w:tr w14:paraId="2284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4B85C984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333" w:type="dxa"/>
            <w:vAlign w:val="center"/>
          </w:tcPr>
          <w:p w14:paraId="2E65D8A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何传书</w:t>
            </w:r>
          </w:p>
        </w:tc>
        <w:tc>
          <w:tcPr>
            <w:tcW w:w="5834" w:type="dxa"/>
            <w:vAlign w:val="center"/>
          </w:tcPr>
          <w:p w14:paraId="0BA108F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四川大学</w:t>
            </w:r>
          </w:p>
        </w:tc>
      </w:tr>
      <w:tr w14:paraId="3F8C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3D402354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333" w:type="dxa"/>
            <w:vAlign w:val="center"/>
          </w:tcPr>
          <w:p w14:paraId="547170A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张  雯</w:t>
            </w:r>
          </w:p>
        </w:tc>
        <w:tc>
          <w:tcPr>
            <w:tcW w:w="5834" w:type="dxa"/>
            <w:vAlign w:val="center"/>
          </w:tcPr>
          <w:p w14:paraId="3A19922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成都理工大学</w:t>
            </w:r>
          </w:p>
        </w:tc>
      </w:tr>
      <w:tr w14:paraId="7595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0006B0C1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333" w:type="dxa"/>
            <w:vAlign w:val="center"/>
          </w:tcPr>
          <w:p w14:paraId="136F4D4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徐立鹏</w:t>
            </w:r>
          </w:p>
        </w:tc>
        <w:tc>
          <w:tcPr>
            <w:tcW w:w="5834" w:type="dxa"/>
            <w:vAlign w:val="center"/>
          </w:tcPr>
          <w:p w14:paraId="45B04AB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四川省辐射环境管理监测中心站</w:t>
            </w:r>
          </w:p>
        </w:tc>
      </w:tr>
      <w:tr w14:paraId="1B8F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3D8C172B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333" w:type="dxa"/>
            <w:vAlign w:val="center"/>
          </w:tcPr>
          <w:p w14:paraId="71E7BB4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高东东</w:t>
            </w:r>
          </w:p>
        </w:tc>
        <w:tc>
          <w:tcPr>
            <w:tcW w:w="5834" w:type="dxa"/>
            <w:vAlign w:val="center"/>
          </w:tcPr>
          <w:p w14:paraId="1E687CA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四川省生态环境科学研究院</w:t>
            </w:r>
          </w:p>
        </w:tc>
      </w:tr>
      <w:tr w14:paraId="5403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41BF6CE8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333" w:type="dxa"/>
            <w:vAlign w:val="center"/>
          </w:tcPr>
          <w:p w14:paraId="4553C1B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程永香</w:t>
            </w:r>
          </w:p>
        </w:tc>
        <w:tc>
          <w:tcPr>
            <w:tcW w:w="5834" w:type="dxa"/>
            <w:vAlign w:val="center"/>
          </w:tcPr>
          <w:p w14:paraId="1E33AA8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中自环保科技股份有限公司</w:t>
            </w:r>
          </w:p>
        </w:tc>
      </w:tr>
      <w:tr w14:paraId="07A4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609DE5D6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333" w:type="dxa"/>
            <w:vAlign w:val="center"/>
          </w:tcPr>
          <w:p w14:paraId="46A6CC6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焦  毅</w:t>
            </w:r>
          </w:p>
        </w:tc>
        <w:tc>
          <w:tcPr>
            <w:tcW w:w="5834" w:type="dxa"/>
            <w:vAlign w:val="center"/>
          </w:tcPr>
          <w:p w14:paraId="17E73F5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四川大学</w:t>
            </w:r>
          </w:p>
        </w:tc>
      </w:tr>
      <w:tr w14:paraId="2D3D5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5E90763D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333" w:type="dxa"/>
            <w:vAlign w:val="center"/>
          </w:tcPr>
          <w:p w14:paraId="47539EA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熊尚超</w:t>
            </w:r>
          </w:p>
        </w:tc>
        <w:tc>
          <w:tcPr>
            <w:tcW w:w="5834" w:type="dxa"/>
            <w:vAlign w:val="center"/>
          </w:tcPr>
          <w:p w14:paraId="316D157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西南交通大学</w:t>
            </w:r>
          </w:p>
        </w:tc>
      </w:tr>
    </w:tbl>
    <w:p w14:paraId="392DD404">
      <w:pPr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</w:rPr>
        <w:t>*以上按姓氏笔画排序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472332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CF06BFF"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OTg1ZDU1MjIwZDI1MDdkNjUxZWJiMzdjNGEyYzkifQ=="/>
  </w:docVars>
  <w:rsids>
    <w:rsidRoot w:val="2BD7101D"/>
    <w:rsid w:val="2BD7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2024-10-31T07:42:00Z</dcterms:created>
  <dc:creator>白玉</dc:creator>
  <cp:lastModifiedBy>白玉</cp:lastModifiedBy>
  <dcterms:modified xsi:type="dcterms:W3CDTF">2024-10-31T07:43:02Z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46D2CC98E6B54DCCA930E44185D022C8_11</vt:lpwstr>
  </property>
</Properties>
</file>